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7B" w:rsidRPr="00195958" w:rsidRDefault="00195958" w:rsidP="00195958">
      <w:pPr>
        <w:jc w:val="center"/>
        <w:rPr>
          <w:b/>
          <w:sz w:val="24"/>
          <w:szCs w:val="24"/>
        </w:rPr>
      </w:pPr>
      <w:r w:rsidRPr="00195958">
        <w:rPr>
          <w:b/>
          <w:sz w:val="24"/>
          <w:szCs w:val="24"/>
        </w:rPr>
        <w:t>FORMULARIO ENVIO DE PROPUESTAS DE TRABAJOS A CINAIC 2013</w:t>
      </w:r>
    </w:p>
    <w:p w:rsidR="0012605A" w:rsidRDefault="0012605A" w:rsidP="00195958">
      <w:pPr>
        <w:jc w:val="center"/>
        <w:rPr>
          <w:b/>
        </w:rPr>
      </w:pPr>
      <w:r w:rsidRPr="0012605A">
        <w:rPr>
          <w:b/>
        </w:rPr>
        <w:t xml:space="preserve">Los datos </w:t>
      </w:r>
      <w:r w:rsidR="00195958">
        <w:rPr>
          <w:b/>
        </w:rPr>
        <w:t>requeridos en</w:t>
      </w:r>
      <w:r w:rsidRPr="0012605A">
        <w:rPr>
          <w:b/>
        </w:rPr>
        <w:t xml:space="preserve"> esta tabla se refieren al trabajo </w:t>
      </w:r>
      <w:r w:rsidR="00195958">
        <w:rPr>
          <w:b/>
        </w:rPr>
        <w:t>propuesto</w:t>
      </w:r>
      <w:r w:rsidRPr="0012605A">
        <w:rPr>
          <w:b/>
        </w:rPr>
        <w:t xml:space="preserve"> y </w:t>
      </w:r>
      <w:r w:rsidR="00195958">
        <w:rPr>
          <w:b/>
        </w:rPr>
        <w:t>permiten</w:t>
      </w:r>
      <w:r w:rsidRPr="0012605A">
        <w:rPr>
          <w:b/>
        </w:rPr>
        <w:t xml:space="preserve"> resaltar aspe</w:t>
      </w:r>
      <w:r w:rsidR="00AC787A">
        <w:rPr>
          <w:b/>
        </w:rPr>
        <w:t>ctos relevantes del trabajo</w:t>
      </w:r>
      <w:r w:rsidR="00195958">
        <w:rPr>
          <w:b/>
        </w:rPr>
        <w:t>. Debe rellenarse teniendo en cuenta la información que figura debajo de la tabla.</w:t>
      </w:r>
    </w:p>
    <w:p w:rsidR="00195958" w:rsidRPr="0012605A" w:rsidRDefault="00195958" w:rsidP="00195958">
      <w:pPr>
        <w:jc w:val="center"/>
        <w:rPr>
          <w:b/>
        </w:rPr>
      </w:pPr>
    </w:p>
    <w:tbl>
      <w:tblPr>
        <w:tblStyle w:val="Tablaconcuadrcula"/>
        <w:tblW w:w="9343" w:type="dxa"/>
        <w:tblLook w:val="04A0"/>
      </w:tblPr>
      <w:tblGrid>
        <w:gridCol w:w="2376"/>
        <w:gridCol w:w="6967"/>
      </w:tblGrid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Título del trabajo: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Tipo de trabajo (1):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Actividad (2):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AC787A">
            <w:pPr>
              <w:rPr>
                <w:b/>
              </w:rPr>
            </w:pPr>
            <w:r w:rsidRPr="0012605A">
              <w:rPr>
                <w:b/>
              </w:rPr>
              <w:t>Tecnología:</w:t>
            </w:r>
            <w:r w:rsidR="00AC787A">
              <w:rPr>
                <w:b/>
              </w:rPr>
              <w:t xml:space="preserve"> </w:t>
            </w:r>
            <w:r w:rsidR="00AC787A" w:rsidRPr="0012605A">
              <w:t>Indicar</w:t>
            </w:r>
            <w:r w:rsidR="00AC787A">
              <w:t>, de forma esquemática,</w:t>
            </w:r>
            <w:r w:rsidR="00AC787A" w:rsidRPr="0012605A">
              <w:t xml:space="preserve"> la tecnología </w:t>
            </w:r>
            <w:r w:rsidR="00AC787A">
              <w:t>utilizada en el trabajo.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555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Métodos y Técnicas (3):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88"/>
        </w:trPr>
        <w:tc>
          <w:tcPr>
            <w:tcW w:w="2376" w:type="dxa"/>
          </w:tcPr>
          <w:p w:rsid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Resultados(4):</w:t>
            </w:r>
          </w:p>
          <w:p w:rsidR="00AC787A" w:rsidRPr="0012605A" w:rsidRDefault="00AC787A" w:rsidP="00EE1D2E">
            <w:pPr>
              <w:rPr>
                <w:b/>
              </w:rPr>
            </w:pPr>
          </w:p>
        </w:tc>
        <w:tc>
          <w:tcPr>
            <w:tcW w:w="6967" w:type="dxa"/>
          </w:tcPr>
          <w:p w:rsidR="0012605A" w:rsidRPr="0012605A" w:rsidRDefault="0012605A" w:rsidP="00EE1D2E"/>
        </w:tc>
      </w:tr>
    </w:tbl>
    <w:p w:rsidR="00195958" w:rsidRDefault="00195958">
      <w:pPr>
        <w:rPr>
          <w:b/>
        </w:rPr>
      </w:pPr>
    </w:p>
    <w:p w:rsidR="00195958" w:rsidRDefault="00195958">
      <w:pPr>
        <w:rPr>
          <w:b/>
        </w:rPr>
      </w:pPr>
    </w:p>
    <w:p w:rsidR="00AC787A" w:rsidRPr="00AC787A" w:rsidRDefault="00AC787A">
      <w:pPr>
        <w:rPr>
          <w:b/>
          <w:i/>
        </w:rPr>
      </w:pPr>
      <w:r w:rsidRPr="00AC787A">
        <w:rPr>
          <w:b/>
          <w:i/>
        </w:rPr>
        <w:t>INFORMACIÓN</w:t>
      </w:r>
      <w:r>
        <w:rPr>
          <w:b/>
          <w:i/>
        </w:rPr>
        <w:t xml:space="preserve"> </w:t>
      </w:r>
      <w:r w:rsidR="00195958">
        <w:rPr>
          <w:b/>
          <w:i/>
        </w:rPr>
        <w:t>PARA RELLENAR LA TABLA ANTERIOR:</w:t>
      </w:r>
      <w:bookmarkStart w:id="0" w:name="_GoBack"/>
      <w:bookmarkEnd w:id="0"/>
    </w:p>
    <w:tbl>
      <w:tblPr>
        <w:tblW w:w="924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79"/>
        <w:gridCol w:w="6961"/>
      </w:tblGrid>
      <w:tr w:rsidR="0012605A" w:rsidRPr="0012605A" w:rsidTr="00B309BC">
        <w:trPr>
          <w:trHeight w:val="315"/>
        </w:trPr>
        <w:tc>
          <w:tcPr>
            <w:tcW w:w="2279" w:type="dxa"/>
            <w:shd w:val="clear" w:color="000000" w:fill="FFFFFF"/>
            <w:noWrap/>
            <w:vAlign w:val="bottom"/>
            <w:hideMark/>
          </w:tcPr>
          <w:p w:rsidR="0012605A" w:rsidRPr="00AC787A" w:rsidRDefault="0012605A" w:rsidP="0012605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AC787A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 Tipo de trabajo (1) </w:t>
            </w: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AC787A" w:rsidRDefault="00AC787A" w:rsidP="00AC787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highlight w:val="yellow"/>
              </w:rPr>
            </w:pPr>
            <w:r>
              <w:rPr>
                <w:rFonts w:eastAsia="Times New Roman" w:cs="Times New Roman"/>
                <w:i/>
                <w:color w:val="000000"/>
              </w:rPr>
              <w:t>Incluir arriba el/los ítem/s</w:t>
            </w:r>
            <w:r w:rsidR="00195958">
              <w:rPr>
                <w:rFonts w:eastAsia="Times New Roman" w:cs="Times New Roman"/>
                <w:i/>
                <w:color w:val="000000"/>
              </w:rPr>
              <w:t>, de esta lista,</w:t>
            </w:r>
            <w:r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195958">
              <w:rPr>
                <w:rFonts w:eastAsia="Times New Roman" w:cs="Times New Roman"/>
                <w:i/>
                <w:color w:val="000000"/>
              </w:rPr>
              <w:t>que estén asociados al trabajo.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12605A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12605A" w:rsidRDefault="00AC787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Desarrollo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Estudio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Experiencia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Innovación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Investigación</w:t>
            </w:r>
          </w:p>
        </w:tc>
      </w:tr>
    </w:tbl>
    <w:p w:rsidR="0012605A" w:rsidRPr="0012605A" w:rsidRDefault="0012605A"/>
    <w:tbl>
      <w:tblPr>
        <w:tblW w:w="924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79"/>
        <w:gridCol w:w="6961"/>
      </w:tblGrid>
      <w:tr w:rsidR="0012605A" w:rsidRPr="0012605A" w:rsidTr="00B309BC">
        <w:trPr>
          <w:trHeight w:val="315"/>
        </w:trPr>
        <w:tc>
          <w:tcPr>
            <w:tcW w:w="2279" w:type="dxa"/>
            <w:shd w:val="clear" w:color="000000" w:fill="FFFFFF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23E99">
              <w:rPr>
                <w:rFonts w:eastAsia="Times New Roman" w:cs="Times New Roman"/>
                <w:b/>
                <w:bCs/>
                <w:color w:val="000000"/>
              </w:rPr>
              <w:t>Actividad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(2</w:t>
            </w:r>
            <w:r w:rsidRPr="0012605A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12605A" w:rsidRPr="00AC787A" w:rsidRDefault="00AC787A" w:rsidP="00195958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AC787A">
              <w:rPr>
                <w:rFonts w:eastAsia="Times New Roman" w:cs="Times New Roman"/>
                <w:i/>
              </w:rPr>
              <w:t>Incluir arriba</w:t>
            </w:r>
            <w:r>
              <w:rPr>
                <w:rFonts w:eastAsia="Times New Roman" w:cs="Times New Roman"/>
                <w:i/>
              </w:rPr>
              <w:t xml:space="preserve"> los ítems, de esta lista, asociados al trabajo y </w:t>
            </w:r>
            <w:r w:rsidR="00195958">
              <w:rPr>
                <w:rFonts w:eastAsia="Times New Roman" w:cs="Times New Roman"/>
                <w:i/>
              </w:rPr>
              <w:t>los que sean necesarios</w:t>
            </w:r>
            <w:r>
              <w:rPr>
                <w:rFonts w:eastAsia="Times New Roman" w:cs="Times New Roman"/>
                <w:i/>
              </w:rPr>
              <w:t xml:space="preserve"> que no se encuentre</w:t>
            </w:r>
            <w:r w:rsidR="00195958">
              <w:rPr>
                <w:rFonts w:eastAsia="Times New Roman" w:cs="Times New Roman"/>
                <w:i/>
              </w:rPr>
              <w:t>n</w:t>
            </w:r>
            <w:r>
              <w:rPr>
                <w:rFonts w:eastAsia="Times New Roman" w:cs="Times New Roman"/>
                <w:i/>
              </w:rPr>
              <w:t xml:space="preserve"> en ella.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000000" w:fill="FFFFFF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23E9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Clases Teóricas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Clases Prácticas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Clases Laboratorio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Cooperación entre profesorado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Evaluación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Trabajos individuales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Trabajos en equipo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Tutorías (</w:t>
            </w:r>
            <w:proofErr w:type="spellStart"/>
            <w:r w:rsidRPr="00023E99">
              <w:rPr>
                <w:rFonts w:eastAsia="Times New Roman" w:cs="Times New Roman"/>
                <w:color w:val="000000"/>
              </w:rPr>
              <w:t>Coaching</w:t>
            </w:r>
            <w:proofErr w:type="spellEnd"/>
            <w:r w:rsidRPr="00023E9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Acción tutorial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Seminarios</w:t>
            </w:r>
          </w:p>
        </w:tc>
      </w:tr>
    </w:tbl>
    <w:p w:rsidR="0012605A" w:rsidRDefault="0012605A"/>
    <w:p w:rsidR="00195958" w:rsidRPr="0012605A" w:rsidRDefault="00195958"/>
    <w:tbl>
      <w:tblPr>
        <w:tblW w:w="924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79"/>
        <w:gridCol w:w="6961"/>
      </w:tblGrid>
      <w:tr w:rsidR="0012605A" w:rsidRPr="0012605A" w:rsidTr="00B309BC">
        <w:trPr>
          <w:trHeight w:val="315"/>
        </w:trPr>
        <w:tc>
          <w:tcPr>
            <w:tcW w:w="2279" w:type="dxa"/>
            <w:shd w:val="clear" w:color="000000" w:fill="FFFFFF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23E99">
              <w:rPr>
                <w:rFonts w:eastAsia="Times New Roman" w:cs="Times New Roman"/>
                <w:b/>
                <w:bCs/>
                <w:color w:val="000000"/>
              </w:rPr>
              <w:lastRenderedPageBreak/>
              <w:t>Métodos y técnicas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(3</w:t>
            </w:r>
            <w:r w:rsidRPr="0012605A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12605A" w:rsidRPr="00023E99" w:rsidRDefault="00195958" w:rsidP="0012605A">
            <w:pPr>
              <w:spacing w:after="0" w:line="240" w:lineRule="auto"/>
              <w:rPr>
                <w:rFonts w:eastAsia="Times New Roman" w:cs="Times New Roman"/>
                <w:color w:val="FF0000"/>
              </w:rPr>
            </w:pPr>
            <w:r w:rsidRPr="00AC787A">
              <w:rPr>
                <w:rFonts w:eastAsia="Times New Roman" w:cs="Times New Roman"/>
                <w:i/>
              </w:rPr>
              <w:t>Incluir arriba</w:t>
            </w:r>
            <w:r>
              <w:rPr>
                <w:rFonts w:eastAsia="Times New Roman" w:cs="Times New Roman"/>
                <w:i/>
              </w:rPr>
              <w:t xml:space="preserve"> los ítems, de esta lista, asociados al trabajo y los que sean necesarios que no se encuentren en ella.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ABP - Aprendizaje basado en problemas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Aprender a aprender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Aprender a pensar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- enseñanza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- servicio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a distancia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a lo largo de la vida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activo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autónomo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colaborativo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cooperativo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experiencial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invisible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mixto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organizacional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personal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reflexivo y crítico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significativo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virtual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Estilos de aprendizaje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Estilos de pensamiento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Inteligencia emocional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Inteligencia social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 xml:space="preserve">PBL - Project </w:t>
            </w:r>
            <w:proofErr w:type="spellStart"/>
            <w:r w:rsidRPr="00023E99">
              <w:rPr>
                <w:rFonts w:eastAsia="Times New Roman" w:cs="Times New Roman"/>
                <w:color w:val="000000"/>
              </w:rPr>
              <w:t>Based</w:t>
            </w:r>
            <w:proofErr w:type="spellEnd"/>
            <w:r w:rsidRPr="00023E99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023E99">
              <w:rPr>
                <w:rFonts w:eastAsia="Times New Roman" w:cs="Times New Roman"/>
                <w:color w:val="000000"/>
              </w:rPr>
              <w:t>Learning</w:t>
            </w:r>
            <w:proofErr w:type="spellEnd"/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Método del caso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Metodología activa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Metodología de enseñanza - aprendizaje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Metodología dinámica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Metodología docente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Metodologías adaptativas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Modelo de aprendizaje basado en la tecnología</w:t>
            </w:r>
          </w:p>
        </w:tc>
      </w:tr>
    </w:tbl>
    <w:p w:rsidR="0012605A" w:rsidRPr="0012605A" w:rsidRDefault="0012605A"/>
    <w:tbl>
      <w:tblPr>
        <w:tblW w:w="924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79"/>
        <w:gridCol w:w="6961"/>
      </w:tblGrid>
      <w:tr w:rsidR="0012605A" w:rsidRPr="0012605A" w:rsidTr="00B309BC">
        <w:trPr>
          <w:trHeight w:val="315"/>
        </w:trPr>
        <w:tc>
          <w:tcPr>
            <w:tcW w:w="2279" w:type="dxa"/>
            <w:shd w:val="clear" w:color="000000" w:fill="FFFFFF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23E99">
              <w:rPr>
                <w:rFonts w:eastAsia="Times New Roman" w:cs="Times New Roman"/>
                <w:b/>
                <w:bCs/>
                <w:color w:val="000000"/>
              </w:rPr>
              <w:t>Resultados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(4</w:t>
            </w:r>
            <w:r w:rsidRPr="0012605A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12605A" w:rsidRPr="00023E99" w:rsidRDefault="00195958" w:rsidP="00AC787A">
            <w:pPr>
              <w:spacing w:after="0" w:line="240" w:lineRule="auto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i/>
                <w:color w:val="000000"/>
              </w:rPr>
              <w:t>Incluir arriba el/los ítem/s, de esta lista, que estén asociados al trabajo.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Motivación de los alumnos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Personalización del aprendizaje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Participación activa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Mejora rendimiento académico (disminución ratio esfuerzo/logro)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Facilitar el auto-aprendizaje</w:t>
            </w:r>
          </w:p>
        </w:tc>
      </w:tr>
    </w:tbl>
    <w:p w:rsidR="0012605A" w:rsidRPr="0012605A" w:rsidRDefault="0012605A"/>
    <w:sectPr w:rsidR="0012605A" w:rsidRPr="0012605A" w:rsidSect="000B0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2605A"/>
    <w:rsid w:val="000B087B"/>
    <w:rsid w:val="0012605A"/>
    <w:rsid w:val="00195958"/>
    <w:rsid w:val="00AC787A"/>
    <w:rsid w:val="00B309BC"/>
    <w:rsid w:val="00B9615D"/>
    <w:rsid w:val="00ED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2013-05-09T17:40:00Z</dcterms:created>
  <dcterms:modified xsi:type="dcterms:W3CDTF">2013-05-09T17:40:00Z</dcterms:modified>
</cp:coreProperties>
</file>